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5412E7" w:rsidP="00B17642" w14:paraId="365773CB" w14:textId="77777777">
      <w:pPr>
        <w:pStyle w:val="NoSpacing"/>
        <w:spacing w:before="0"/>
        <w:jc w:val="center"/>
        <w:rPr>
          <w:rFonts w:cs="Tahoma"/>
          <w:b/>
          <w:sz w:val="18"/>
          <w:szCs w:val="18"/>
        </w:rPr>
      </w:pPr>
    </w:p>
    <w:p w:rsidR="00867A67" w:rsidRPr="00B17642" w:rsidP="00B17642" w14:paraId="598B18CD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(10.HAFTA)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</w:t>
      </w:r>
      <w:r w:rsidR="00695287">
        <w:rPr>
          <w:rFonts w:cs="Tahoma"/>
          <w:b/>
          <w:sz w:val="18"/>
          <w:szCs w:val="18"/>
        </w:rPr>
        <w:t>23-27</w:t>
      </w:r>
      <w:r w:rsidRPr="00B17642">
        <w:rPr>
          <w:rFonts w:cs="Tahoma"/>
          <w:b/>
          <w:sz w:val="18"/>
          <w:szCs w:val="18"/>
        </w:rPr>
        <w:t xml:space="preserve"> KASIM </w:t>
      </w:r>
      <w:r w:rsidR="00695287">
        <w:rPr>
          <w:rFonts w:cs="Tahoma"/>
          <w:b/>
          <w:sz w:val="18"/>
          <w:szCs w:val="18"/>
        </w:rPr>
        <w:t>2026</w:t>
      </w:r>
    </w:p>
    <w:p w:rsidR="00172715" w:rsidRPr="00B17642" w:rsidP="00753852" w14:paraId="529FD061" w14:textId="77777777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ab/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B25D7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0125DD8D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75269B5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 </w:t>
            </w:r>
          </w:p>
        </w:tc>
      </w:tr>
      <w:tr w:rsidTr="00B25D7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 w14:paraId="032BFCFA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 w14:paraId="6D94A1EB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B25D7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59F0FE2F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39BD88A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B25D7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16A13" w:rsidRPr="00B17642" w:rsidP="00D16A13" w14:paraId="3991A12F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16A13" w:rsidRPr="00B17642" w:rsidP="00D16A13" w14:paraId="47D69A3A" w14:textId="77777777">
            <w:pPr>
              <w:pStyle w:val="NoSpacing"/>
              <w:rPr>
                <w:rFonts w:cs="Tahoma"/>
                <w:color w:val="FF0000"/>
                <w:sz w:val="18"/>
                <w:szCs w:val="18"/>
              </w:rPr>
            </w:pPr>
            <w:r>
              <w:rPr>
                <w:rFonts w:cs="Tahoma"/>
                <w:b/>
                <w:color w:val="000000" w:themeColor="text1"/>
                <w:sz w:val="18"/>
                <w:szCs w:val="18"/>
              </w:rPr>
              <w:t>3-ERDEMLER</w:t>
            </w:r>
          </w:p>
        </w:tc>
      </w:tr>
      <w:tr w:rsidTr="00B25D7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0E743773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4BA7F7C7" w14:textId="77777777">
            <w:pPr>
              <w:pStyle w:val="NoSpacing"/>
              <w:rPr>
                <w:rFonts w:cs="Tahoma"/>
                <w:color w:val="FF0000"/>
                <w:sz w:val="18"/>
                <w:szCs w:val="18"/>
              </w:rPr>
            </w:pPr>
            <w:r>
              <w:rPr>
                <w:rFonts w:cs="Tahoma"/>
                <w:b/>
                <w:color w:val="FF0000"/>
                <w:sz w:val="18"/>
                <w:szCs w:val="18"/>
              </w:rPr>
              <w:t>YILIN BABASI</w:t>
            </w:r>
          </w:p>
        </w:tc>
      </w:tr>
    </w:tbl>
    <w:p w:rsidR="00172715" w:rsidRPr="00B17642" w:rsidP="00753852" w14:paraId="301B0F64" w14:textId="77777777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 w14:paraId="63B07A7F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 w14:paraId="4B53E74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172715" w:rsidRPr="00B17642" w:rsidP="00753852" w14:paraId="7BD6624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172715" w:rsidRPr="00B17642" w:rsidP="00753852" w14:paraId="353B5477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T.4.2.3. Hazırlıklı konuşmalar yapar.</w:t>
            </w:r>
          </w:p>
          <w:p w:rsidR="00172715" w:rsidRPr="00B17642" w:rsidP="00753852" w14:paraId="71E7BABC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172715" w:rsidRPr="00B17642" w:rsidP="00753852" w14:paraId="097CBA94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172715" w:rsidRPr="00B17642" w:rsidP="00753852" w14:paraId="6FAF50B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T.4.3.1. Noktalama işaretlerine dikkat ederek sesli ve sessiz okur.</w:t>
            </w:r>
          </w:p>
          <w:p w:rsidR="00172715" w:rsidRPr="00B17642" w:rsidP="00753852" w14:paraId="488B916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T.4.3.6 Okuma stratejilerini uygular.</w:t>
            </w:r>
          </w:p>
          <w:p w:rsidR="00172715" w:rsidRPr="00B17642" w:rsidP="00753852" w14:paraId="39DC60D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T.4.4.10. Büyük harfleri ve noktalama işaretlerini uygun yerlerde kullanır.</w:t>
            </w:r>
          </w:p>
          <w:p w:rsidR="00172715" w:rsidRPr="00B17642" w:rsidP="00753852" w14:paraId="639775E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172715" w:rsidRPr="00B17642" w:rsidP="00753852" w14:paraId="4CCE4327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T.4.3.13. Görsellerle ilgili soruları cevaplar.</w:t>
            </w:r>
          </w:p>
          <w:p w:rsidR="00172715" w:rsidRPr="00B17642" w:rsidP="00753852" w14:paraId="2F96417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T.4.3.16. Okuduğu metnin konusunu belirler.</w:t>
            </w:r>
          </w:p>
          <w:p w:rsidR="00172715" w:rsidRPr="00B17642" w:rsidP="00753852" w14:paraId="6B2BEE3C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T.4.3.17. Metnin ana fikri/ana duygusunu belirler.</w:t>
            </w:r>
          </w:p>
          <w:p w:rsidR="00172715" w:rsidP="00753852" w14:paraId="1641E0D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T.4.3.18. Okuduğu metinle ilgili soruları cevaplar.</w:t>
            </w:r>
          </w:p>
          <w:p w:rsidR="000618B7" w:rsidRPr="00B17642" w:rsidP="00753852" w14:paraId="7E7B0BFF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0618B7">
              <w:rPr>
                <w:rFonts w:cs="Tahoma"/>
                <w:sz w:val="18"/>
                <w:szCs w:val="18"/>
              </w:rPr>
              <w:t>T.4.3.11. Deyim ve atasözlerinin metnin anlamına katkısını kavrar.</w:t>
            </w:r>
          </w:p>
          <w:p w:rsidR="00172715" w:rsidRPr="00B17642" w:rsidP="00753852" w14:paraId="72B0CC8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T.4.3.20. Okuduğu metinlerdeki hikâye unsurlarını belirler.</w:t>
            </w:r>
          </w:p>
          <w:p w:rsidR="00172715" w:rsidRPr="00B17642" w:rsidP="00753852" w14:paraId="2856ADF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T.4.3.21. Okuduğu metnin içeriğine uygun başlık belirler.</w:t>
            </w:r>
          </w:p>
          <w:p w:rsidR="00172715" w:rsidRPr="00B17642" w:rsidP="00753852" w14:paraId="7D423114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T.4.3.26. Metindeki gerçek ve hayalî ögeleri ayırt eder.</w:t>
            </w:r>
          </w:p>
          <w:p w:rsidR="00172715" w:rsidP="00753852" w14:paraId="094DD5E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T.4.3.28. Okudukları ile ilgili çıkarımlar yapar.</w:t>
            </w:r>
          </w:p>
          <w:p w:rsidR="004A32F4" w:rsidRPr="00B17642" w:rsidP="00753852" w14:paraId="18F164C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4A32F4">
              <w:rPr>
                <w:rFonts w:cs="Tahoma"/>
                <w:sz w:val="18"/>
                <w:szCs w:val="18"/>
              </w:rPr>
              <w:t>T.4.3.24. Hikâye edici ve bilgilendirici metinleri oluşturan ögeleri tanır.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2015" w:rsidRPr="00B17642" w:rsidP="008A2015" w14:paraId="23018924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8A2015" w:rsidRPr="00B17642" w:rsidP="008A2015" w14:paraId="71E5A8F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2015" w:rsidRPr="00B17642" w:rsidP="008A2015" w14:paraId="6A2FDDA4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2015" w:rsidRPr="00B17642" w:rsidP="008A2015" w14:paraId="55EA37B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2015" w:rsidRPr="00B17642" w:rsidP="008A2015" w14:paraId="49EAD08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2598C8F7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16A13" w:rsidP="00D16A13" w14:paraId="27B77D84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79-82</w:t>
            </w: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 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8034DD">
              <w:rPr>
                <w:rFonts w:cs="Tahoma"/>
                <w:iCs/>
                <w:sz w:val="18"/>
                <w:szCs w:val="18"/>
              </w:rPr>
              <w:t>Noktalama işaretlerine dikkat ederek sesli ve sessiz okur.</w:t>
            </w:r>
          </w:p>
          <w:p w:rsidR="00D16A13" w:rsidP="00D16A13" w14:paraId="3AB8A02F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>
              <w:rPr>
                <w:rFonts w:cs="Tahoma"/>
                <w:b/>
                <w:iCs/>
                <w:sz w:val="18"/>
                <w:szCs w:val="18"/>
              </w:rPr>
              <w:t>83</w:t>
            </w: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 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D16A13">
              <w:rPr>
                <w:rFonts w:cs="Tahoma"/>
                <w:iCs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D16A13" w:rsidP="00D16A13" w14:paraId="3BE47E30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127BAE">
              <w:rPr>
                <w:rFonts w:cs="Tahoma"/>
                <w:b/>
                <w:iCs/>
                <w:sz w:val="18"/>
                <w:szCs w:val="18"/>
              </w:rPr>
              <w:t>84</w:t>
            </w:r>
            <w:r>
              <w:rPr>
                <w:rFonts w:cs="Tahoma"/>
                <w:b/>
                <w:iCs/>
                <w:sz w:val="18"/>
                <w:szCs w:val="18"/>
              </w:rPr>
              <w:t xml:space="preserve"> 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127BAE" w:rsidR="00127BAE">
              <w:rPr>
                <w:rFonts w:cs="Tahoma"/>
                <w:iCs/>
                <w:sz w:val="18"/>
                <w:szCs w:val="18"/>
              </w:rPr>
              <w:t>T.4.3.18. Okuduğu metinle ilgili soruları cevaplar.</w:t>
            </w:r>
          </w:p>
          <w:p w:rsidR="00D16A13" w:rsidP="00D16A13" w14:paraId="5B6B14DF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127BAE">
              <w:rPr>
                <w:rFonts w:cs="Tahoma"/>
                <w:b/>
                <w:iCs/>
                <w:sz w:val="18"/>
                <w:szCs w:val="18"/>
              </w:rPr>
              <w:t>84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127BAE" w:rsidR="00127BAE">
              <w:rPr>
                <w:rFonts w:cs="Tahoma"/>
                <w:iCs/>
                <w:sz w:val="18"/>
                <w:szCs w:val="18"/>
              </w:rPr>
              <w:t>T.4.3.16. Okuduğu metnin konusunu belirler.</w:t>
            </w:r>
            <w:r w:rsidR="00127BAE"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127BAE" w:rsidR="00127BAE">
              <w:rPr>
                <w:rFonts w:cs="Tahoma"/>
                <w:iCs/>
                <w:sz w:val="18"/>
                <w:szCs w:val="18"/>
              </w:rPr>
              <w:t>T.4.3.17. Metnin ana fikri/ana duygusunu belirler.</w:t>
            </w:r>
          </w:p>
          <w:p w:rsidR="00172715" w:rsidP="00753852" w14:paraId="09E40BF7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>
              <w:rPr>
                <w:rFonts w:cs="Tahoma"/>
                <w:b/>
                <w:iCs/>
                <w:sz w:val="18"/>
                <w:szCs w:val="18"/>
              </w:rPr>
              <w:t>84-85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0618B7">
              <w:rPr>
                <w:rFonts w:cs="Tahoma"/>
                <w:iCs/>
                <w:sz w:val="18"/>
                <w:szCs w:val="18"/>
              </w:rPr>
              <w:t>T.4.3.11. Deyim ve atasözlerinin metnin anlamına katkısını kavrar.</w:t>
            </w:r>
          </w:p>
          <w:p w:rsidR="000618B7" w:rsidP="00753852" w14:paraId="5BD7A124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>
              <w:rPr>
                <w:rFonts w:cs="Tahoma"/>
                <w:b/>
                <w:iCs/>
                <w:sz w:val="18"/>
                <w:szCs w:val="18"/>
              </w:rPr>
              <w:t>85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0618B7">
              <w:rPr>
                <w:rFonts w:cs="Tahoma"/>
                <w:iCs/>
                <w:sz w:val="18"/>
                <w:szCs w:val="18"/>
              </w:rPr>
              <w:t>T.4.3.20. Okuduğu metinlerdeki hikâye unsurlarını belirler.</w:t>
            </w:r>
          </w:p>
          <w:p w:rsidR="000618B7" w:rsidP="00753852" w14:paraId="7B7C400D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4A32F4">
              <w:rPr>
                <w:rFonts w:cs="Tahoma"/>
                <w:b/>
                <w:iCs/>
                <w:sz w:val="18"/>
                <w:szCs w:val="18"/>
              </w:rPr>
              <w:t>86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4A32F4" w:rsidR="004A32F4">
              <w:rPr>
                <w:rFonts w:cs="Tahoma"/>
                <w:iCs/>
                <w:sz w:val="18"/>
                <w:szCs w:val="18"/>
              </w:rPr>
              <w:t>T.4.3.24. Hikâye edici ve bilgilendirici metinleri oluşturan ögeleri tanır.</w:t>
            </w:r>
          </w:p>
          <w:p w:rsidR="000618B7" w:rsidRPr="00B17642" w:rsidP="004A32F4" w14:paraId="335DF47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>
              <w:rPr>
                <w:rFonts w:cs="Tahoma"/>
                <w:b/>
                <w:iCs/>
                <w:sz w:val="18"/>
                <w:szCs w:val="18"/>
              </w:rPr>
              <w:t>8</w:t>
            </w:r>
            <w:r w:rsidR="004A32F4">
              <w:rPr>
                <w:rFonts w:cs="Tahoma"/>
                <w:b/>
                <w:iCs/>
                <w:sz w:val="18"/>
                <w:szCs w:val="18"/>
              </w:rPr>
              <w:t>6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4A32F4" w:rsidR="004A32F4">
              <w:rPr>
                <w:rFonts w:cs="Tahoma"/>
                <w:iCs/>
                <w:sz w:val="18"/>
                <w:szCs w:val="18"/>
              </w:rPr>
              <w:t>T.4.2.2. Hazırlıksız konuşmalar yapar.</w:t>
            </w:r>
          </w:p>
        </w:tc>
      </w:tr>
    </w:tbl>
    <w:p w:rsidR="00172715" w:rsidRPr="00B17642" w:rsidP="00753852" w14:paraId="7849840E" w14:textId="77777777">
      <w:pPr>
        <w:pStyle w:val="NoSpacing"/>
        <w:rPr>
          <w:rFonts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 w14:paraId="7CF85DCB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B17642" w:rsidP="00753852" w14:paraId="60CDDB8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4A32F4" w14:paraId="76FB904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83888">
              <w:rPr>
                <w:rFonts w:cs="Tahoma"/>
                <w:sz w:val="18"/>
                <w:szCs w:val="18"/>
              </w:rPr>
              <w:t>Öz değerlendirme formu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Gözlem formu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Kontrol listesi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Çalışma kağıtları</w:t>
            </w:r>
          </w:p>
        </w:tc>
      </w:tr>
    </w:tbl>
    <w:p w:rsidR="00172715" w:rsidRPr="00B17642" w:rsidP="00753852" w14:paraId="0420CBA7" w14:textId="77777777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 w14:paraId="27F12AD0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 w14:paraId="5C7EC18F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697A" w:rsidRPr="00AC697A" w:rsidP="00AC697A" w14:paraId="45B5675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C697A">
              <w:rPr>
                <w:rFonts w:cs="Tahoma"/>
                <w:sz w:val="18"/>
                <w:szCs w:val="18"/>
              </w:rPr>
              <w:t>Yazma çalışmalarında yazma kurallarına uymaları beklenir.</w:t>
            </w:r>
          </w:p>
          <w:p w:rsidR="00AC697A" w:rsidRPr="00AC697A" w:rsidP="00AC697A" w14:paraId="41E3492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C697A">
              <w:rPr>
                <w:rFonts w:cs="Tahoma"/>
                <w:sz w:val="18"/>
                <w:szCs w:val="18"/>
              </w:rPr>
              <w:t>Konuşma kurallarında göz teması kurma, anlamlı cümleler kurma, vurgu ve tonlama dikkat etmeleri istenir.</w:t>
            </w:r>
          </w:p>
          <w:p w:rsidR="004A32F4" w:rsidRPr="00B17642" w:rsidP="00AC697A" w14:paraId="2030AAE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C697A">
              <w:rPr>
                <w:rFonts w:cs="Tahoma"/>
                <w:sz w:val="18"/>
                <w:szCs w:val="18"/>
              </w:rPr>
              <w:t>Okuma çalışmalarında vurgu ve tonlamaya dikkat ederek noktalama işaretlerine uyarak okumaları teşvik edilir.</w:t>
            </w:r>
          </w:p>
        </w:tc>
      </w:tr>
    </w:tbl>
    <w:p w:rsidR="00172715" w:rsidRPr="00B17642" w:rsidP="00753852" w14:paraId="07F847ED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 w14:paraId="3CDF61F4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4A32F4" w14:paraId="06DF778D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172715" w:rsidRPr="00B17642" w:rsidP="004A32F4" w14:paraId="2F8D6C8D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B25D76" w:rsidRPr="00B17642" w:rsidP="004A32F4" w14:paraId="4C8C2DAF" w14:textId="77777777">
      <w:pPr>
        <w:pStyle w:val="NoSpacing"/>
        <w:jc w:val="center"/>
        <w:rPr>
          <w:rFonts w:cs="Tahoma"/>
          <w:b/>
          <w:sz w:val="18"/>
          <w:szCs w:val="18"/>
        </w:rPr>
      </w:pPr>
    </w:p>
    <w:p w:rsidR="00B25D76" w:rsidP="00753852" w14:paraId="756B01DB" w14:textId="77777777">
      <w:pPr>
        <w:pStyle w:val="NoSpacing"/>
        <w:rPr>
          <w:rFonts w:cs="Tahoma"/>
          <w:b/>
          <w:sz w:val="18"/>
          <w:szCs w:val="18"/>
        </w:rPr>
      </w:pPr>
    </w:p>
    <w:p w:rsidR="00432487" w:rsidP="00753852" w14:paraId="2B40763F" w14:textId="77777777">
      <w:pPr>
        <w:pStyle w:val="NoSpacing"/>
        <w:rPr>
          <w:rFonts w:cs="Tahoma"/>
          <w:b/>
          <w:sz w:val="18"/>
          <w:szCs w:val="18"/>
        </w:rPr>
      </w:pPr>
    </w:p>
    <w:p w:rsidR="00AC697A" w:rsidP="00753852" w14:paraId="75141253" w14:textId="77777777">
      <w:pPr>
        <w:pStyle w:val="NoSpacing"/>
        <w:rPr>
          <w:rFonts w:cs="Tahoma"/>
          <w:b/>
          <w:sz w:val="18"/>
          <w:szCs w:val="18"/>
        </w:rPr>
      </w:pPr>
    </w:p>
    <w:p w:rsidR="00432487" w:rsidP="00753852" w14:paraId="448E1F7D" w14:textId="77777777">
      <w:pPr>
        <w:pStyle w:val="NoSpacing"/>
        <w:rPr>
          <w:rFonts w:cs="Tahoma"/>
          <w:b/>
          <w:sz w:val="18"/>
          <w:szCs w:val="18"/>
        </w:rPr>
      </w:pPr>
    </w:p>
    <w:p w:rsidR="005412E7" w:rsidP="00B17642" w14:paraId="29A4ABC4" w14:textId="77777777">
      <w:pPr>
        <w:pStyle w:val="NoSpacing"/>
        <w:jc w:val="center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10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045D0"/>
    <w:rsid w:val="00020FF8"/>
    <w:rsid w:val="00024B43"/>
    <w:rsid w:val="000558DF"/>
    <w:rsid w:val="00057982"/>
    <w:rsid w:val="000618B7"/>
    <w:rsid w:val="000732CC"/>
    <w:rsid w:val="000740B3"/>
    <w:rsid w:val="000846B9"/>
    <w:rsid w:val="00091BC4"/>
    <w:rsid w:val="00092A89"/>
    <w:rsid w:val="00093852"/>
    <w:rsid w:val="000C7484"/>
    <w:rsid w:val="00110748"/>
    <w:rsid w:val="00114546"/>
    <w:rsid w:val="00127BAE"/>
    <w:rsid w:val="00165F33"/>
    <w:rsid w:val="00172715"/>
    <w:rsid w:val="00176893"/>
    <w:rsid w:val="001818DD"/>
    <w:rsid w:val="00184E0C"/>
    <w:rsid w:val="00191922"/>
    <w:rsid w:val="001A37CB"/>
    <w:rsid w:val="001A6415"/>
    <w:rsid w:val="001B28D8"/>
    <w:rsid w:val="001F14FF"/>
    <w:rsid w:val="002036E4"/>
    <w:rsid w:val="00212677"/>
    <w:rsid w:val="00213C2B"/>
    <w:rsid w:val="002143F1"/>
    <w:rsid w:val="00226F86"/>
    <w:rsid w:val="002338AD"/>
    <w:rsid w:val="00255415"/>
    <w:rsid w:val="00283DB1"/>
    <w:rsid w:val="00284494"/>
    <w:rsid w:val="002B2226"/>
    <w:rsid w:val="002B3E41"/>
    <w:rsid w:val="002D0A50"/>
    <w:rsid w:val="002D2051"/>
    <w:rsid w:val="002E45E6"/>
    <w:rsid w:val="002F0ADA"/>
    <w:rsid w:val="002F3444"/>
    <w:rsid w:val="003004D7"/>
    <w:rsid w:val="003069AA"/>
    <w:rsid w:val="003154ED"/>
    <w:rsid w:val="00315C6D"/>
    <w:rsid w:val="00320C78"/>
    <w:rsid w:val="003320F6"/>
    <w:rsid w:val="0036027B"/>
    <w:rsid w:val="0039217F"/>
    <w:rsid w:val="003C03B9"/>
    <w:rsid w:val="003F2770"/>
    <w:rsid w:val="00401CE4"/>
    <w:rsid w:val="004061AC"/>
    <w:rsid w:val="00426FC6"/>
    <w:rsid w:val="00432487"/>
    <w:rsid w:val="004344A3"/>
    <w:rsid w:val="00437236"/>
    <w:rsid w:val="00444114"/>
    <w:rsid w:val="0045749F"/>
    <w:rsid w:val="0046165A"/>
    <w:rsid w:val="00463A6A"/>
    <w:rsid w:val="004659E2"/>
    <w:rsid w:val="00470BBA"/>
    <w:rsid w:val="004829DF"/>
    <w:rsid w:val="00495F7F"/>
    <w:rsid w:val="004A32F4"/>
    <w:rsid w:val="004A38AD"/>
    <w:rsid w:val="004B58FB"/>
    <w:rsid w:val="004B594A"/>
    <w:rsid w:val="004C1D40"/>
    <w:rsid w:val="004C6F29"/>
    <w:rsid w:val="004E7BFB"/>
    <w:rsid w:val="004F32B4"/>
    <w:rsid w:val="00504D21"/>
    <w:rsid w:val="0050552F"/>
    <w:rsid w:val="00511182"/>
    <w:rsid w:val="005252AA"/>
    <w:rsid w:val="0054039E"/>
    <w:rsid w:val="005412E7"/>
    <w:rsid w:val="005629D0"/>
    <w:rsid w:val="00571574"/>
    <w:rsid w:val="00583888"/>
    <w:rsid w:val="005A1698"/>
    <w:rsid w:val="005B1E38"/>
    <w:rsid w:val="005C47B5"/>
    <w:rsid w:val="005E4079"/>
    <w:rsid w:val="005E5E26"/>
    <w:rsid w:val="005E699D"/>
    <w:rsid w:val="005F69BD"/>
    <w:rsid w:val="00600FDD"/>
    <w:rsid w:val="0061380D"/>
    <w:rsid w:val="00655F63"/>
    <w:rsid w:val="0065761B"/>
    <w:rsid w:val="00695287"/>
    <w:rsid w:val="00697336"/>
    <w:rsid w:val="006A64F5"/>
    <w:rsid w:val="006D3B63"/>
    <w:rsid w:val="006D671C"/>
    <w:rsid w:val="006F4047"/>
    <w:rsid w:val="00703C8A"/>
    <w:rsid w:val="00703D7E"/>
    <w:rsid w:val="0070500C"/>
    <w:rsid w:val="00705ECA"/>
    <w:rsid w:val="00714F45"/>
    <w:rsid w:val="0073464F"/>
    <w:rsid w:val="0074522D"/>
    <w:rsid w:val="00746095"/>
    <w:rsid w:val="0075241F"/>
    <w:rsid w:val="00753852"/>
    <w:rsid w:val="0076796A"/>
    <w:rsid w:val="00770784"/>
    <w:rsid w:val="0078073A"/>
    <w:rsid w:val="007824A2"/>
    <w:rsid w:val="007A6EA2"/>
    <w:rsid w:val="007C0164"/>
    <w:rsid w:val="007D0DFB"/>
    <w:rsid w:val="007D22DF"/>
    <w:rsid w:val="0080108C"/>
    <w:rsid w:val="008010D3"/>
    <w:rsid w:val="008034DD"/>
    <w:rsid w:val="0083212D"/>
    <w:rsid w:val="0083259F"/>
    <w:rsid w:val="00834C71"/>
    <w:rsid w:val="00835DA7"/>
    <w:rsid w:val="008551E7"/>
    <w:rsid w:val="00867A67"/>
    <w:rsid w:val="008A2015"/>
    <w:rsid w:val="008B4DF9"/>
    <w:rsid w:val="008C1A60"/>
    <w:rsid w:val="008D0C56"/>
    <w:rsid w:val="009050D9"/>
    <w:rsid w:val="00916768"/>
    <w:rsid w:val="009224DC"/>
    <w:rsid w:val="00927B11"/>
    <w:rsid w:val="009407E9"/>
    <w:rsid w:val="009412D4"/>
    <w:rsid w:val="00951FEC"/>
    <w:rsid w:val="00952937"/>
    <w:rsid w:val="00965284"/>
    <w:rsid w:val="009652FD"/>
    <w:rsid w:val="009821D1"/>
    <w:rsid w:val="0099546B"/>
    <w:rsid w:val="009A149F"/>
    <w:rsid w:val="009A1B97"/>
    <w:rsid w:val="009A316C"/>
    <w:rsid w:val="009A5095"/>
    <w:rsid w:val="009D521E"/>
    <w:rsid w:val="009D7139"/>
    <w:rsid w:val="009E7E2F"/>
    <w:rsid w:val="009F1048"/>
    <w:rsid w:val="009F60EF"/>
    <w:rsid w:val="00A01618"/>
    <w:rsid w:val="00A119D9"/>
    <w:rsid w:val="00A372FB"/>
    <w:rsid w:val="00A43003"/>
    <w:rsid w:val="00A53A95"/>
    <w:rsid w:val="00A82993"/>
    <w:rsid w:val="00AC5C59"/>
    <w:rsid w:val="00AC697A"/>
    <w:rsid w:val="00AD5661"/>
    <w:rsid w:val="00AE3A5B"/>
    <w:rsid w:val="00AF3BDA"/>
    <w:rsid w:val="00AF6253"/>
    <w:rsid w:val="00B00C3C"/>
    <w:rsid w:val="00B02306"/>
    <w:rsid w:val="00B02E55"/>
    <w:rsid w:val="00B05CEF"/>
    <w:rsid w:val="00B17642"/>
    <w:rsid w:val="00B24871"/>
    <w:rsid w:val="00B25D76"/>
    <w:rsid w:val="00B52BF6"/>
    <w:rsid w:val="00B56896"/>
    <w:rsid w:val="00B57389"/>
    <w:rsid w:val="00B64D27"/>
    <w:rsid w:val="00B81E2B"/>
    <w:rsid w:val="00B94F44"/>
    <w:rsid w:val="00BC56CC"/>
    <w:rsid w:val="00BC7004"/>
    <w:rsid w:val="00BD745D"/>
    <w:rsid w:val="00C2310C"/>
    <w:rsid w:val="00C267A0"/>
    <w:rsid w:val="00C30CDF"/>
    <w:rsid w:val="00C44A7E"/>
    <w:rsid w:val="00C44E7B"/>
    <w:rsid w:val="00C47319"/>
    <w:rsid w:val="00C6586E"/>
    <w:rsid w:val="00C74610"/>
    <w:rsid w:val="00C76E82"/>
    <w:rsid w:val="00C80851"/>
    <w:rsid w:val="00C92006"/>
    <w:rsid w:val="00C92BD9"/>
    <w:rsid w:val="00CB1D90"/>
    <w:rsid w:val="00CB6E62"/>
    <w:rsid w:val="00CC0D17"/>
    <w:rsid w:val="00CE0C9D"/>
    <w:rsid w:val="00D16A13"/>
    <w:rsid w:val="00D349C1"/>
    <w:rsid w:val="00D34C4F"/>
    <w:rsid w:val="00D403CE"/>
    <w:rsid w:val="00D74EAE"/>
    <w:rsid w:val="00D82B8C"/>
    <w:rsid w:val="00D96F3B"/>
    <w:rsid w:val="00DA0602"/>
    <w:rsid w:val="00DA43AA"/>
    <w:rsid w:val="00DC487C"/>
    <w:rsid w:val="00DF21F9"/>
    <w:rsid w:val="00E126DB"/>
    <w:rsid w:val="00E3161F"/>
    <w:rsid w:val="00E329BB"/>
    <w:rsid w:val="00E374C0"/>
    <w:rsid w:val="00E43FD6"/>
    <w:rsid w:val="00E54D00"/>
    <w:rsid w:val="00E55AB8"/>
    <w:rsid w:val="00E61A57"/>
    <w:rsid w:val="00E77287"/>
    <w:rsid w:val="00E80CBD"/>
    <w:rsid w:val="00E846CB"/>
    <w:rsid w:val="00E850C8"/>
    <w:rsid w:val="00E86A47"/>
    <w:rsid w:val="00EC56EA"/>
    <w:rsid w:val="00EC6149"/>
    <w:rsid w:val="00EF44F0"/>
    <w:rsid w:val="00F00A3F"/>
    <w:rsid w:val="00F1231F"/>
    <w:rsid w:val="00F30A01"/>
    <w:rsid w:val="00F42888"/>
    <w:rsid w:val="00F74116"/>
    <w:rsid w:val="00F74360"/>
    <w:rsid w:val="00F84939"/>
    <w:rsid w:val="00FB18ED"/>
    <w:rsid w:val="00FB3C87"/>
    <w:rsid w:val="00FD7499"/>
    <w:rsid w:val="00FF019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337D684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31F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96C4A-C516-44CF-83F9-7E7BBA4F4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1740</TotalTime>
  <Pages>36</Pages>
  <Words>16412</Words>
  <Characters>93553</Characters>
  <Application>Microsoft Office Word</Application>
  <DocSecurity>0</DocSecurity>
  <Lines>779</Lines>
  <Paragraphs>219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109746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15</cp:revision>
  <dcterms:created xsi:type="dcterms:W3CDTF">2024-08-17T18:44:00Z</dcterms:created>
  <dcterms:modified xsi:type="dcterms:W3CDTF">2026-07-17T20:00:00Z</dcterms:modified>
</cp:coreProperties>
</file>